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4fc79a1fb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Обладатель свидетельства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Регистрационный номер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Дата выдачи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Статус свидетельства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общеобразовательное учреждение средняя общеобразовательная школа д. Среднее Кечево Малопургинского района Удмуртской Республики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А007-01265-18/01135430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15.03.2017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Действующее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общеобразовательное учреждение средняя общеобразовательная школа д. Среднее Кечево Малопургинского района Удмуртской Республики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768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18.11.2016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710c32b1a4822" /><Relationship Type="http://schemas.openxmlformats.org/officeDocument/2006/relationships/settings" Target="/word/settings.xml" Id="R1eeadd90c82b40da" /></Relationships>
</file>