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42dfe2a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лицензии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лицензии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общеобразовательное учреждение средняя общеобразовательная школа д. Среднее Кечево Малопургинского района Удмуртской Республики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Л035-01265-18/00256312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13.02.2017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Действует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общеобразовательное учреждение средняя общеобразовательная школа д. Среднее Кечево Малопургинского района Удмуртской Республики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1100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21.03.2016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 действует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общеобразовательное учреждение средняя общеобразовательная школа д. Среднее Кечево Малопургинского района Удмуртской Республики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310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25.03.2010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 действует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fd92286046a4" /><Relationship Type="http://schemas.openxmlformats.org/officeDocument/2006/relationships/settings" Target="/word/settings.xml" Id="Rc5777552dd4847cc" /></Relationships>
</file>